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B" w:rsidRPr="00794B4B" w:rsidRDefault="00794B4B" w:rsidP="00794B4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94B4B">
        <w:rPr>
          <w:rFonts w:ascii="Times New Roman" w:hAnsi="Times New Roman" w:cs="Times New Roman"/>
          <w:b/>
          <w:sz w:val="96"/>
          <w:szCs w:val="96"/>
        </w:rPr>
        <w:t xml:space="preserve">Telepítési és használati utasítás </w:t>
      </w:r>
    </w:p>
    <w:p w:rsidR="00794B4B" w:rsidRPr="00794B4B" w:rsidRDefault="008D5F44" w:rsidP="00794B4B">
      <w:pPr>
        <w:jc w:val="center"/>
        <w:rPr>
          <w:rFonts w:ascii="Times New Roman" w:hAnsi="Times New Roman" w:cs="Aharoni"/>
          <w:b/>
          <w:sz w:val="52"/>
          <w:szCs w:val="52"/>
        </w:rPr>
      </w:pPr>
      <w:r>
        <w:rPr>
          <w:rFonts w:ascii="Times New Roman" w:hAnsi="Times New Roman" w:cs="Aharoni"/>
          <w:b/>
          <w:noProof/>
          <w:sz w:val="52"/>
          <w:szCs w:val="5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1359535</wp:posOffset>
            </wp:positionV>
            <wp:extent cx="2775585" cy="5676900"/>
            <wp:effectExtent l="19050" t="0" r="5715" b="0"/>
            <wp:wrapSquare wrapText="bothSides"/>
            <wp:docPr id="6" name="Kép 4" descr="ke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B4B" w:rsidRPr="00794B4B">
        <w:rPr>
          <w:rFonts w:ascii="Times New Roman" w:hAnsi="Times New Roman" w:cs="Aharoni"/>
          <w:b/>
          <w:sz w:val="52"/>
          <w:szCs w:val="52"/>
        </w:rPr>
        <w:t xml:space="preserve">TJK H-60-H-90-H-200kw </w:t>
      </w:r>
    </w:p>
    <w:p w:rsidR="00C542E9" w:rsidRPr="00794B4B" w:rsidRDefault="00794B4B" w:rsidP="00794B4B">
      <w:pPr>
        <w:jc w:val="center"/>
        <w:rPr>
          <w:rFonts w:ascii="Times New Roman" w:hAnsi="Times New Roman" w:cs="Aharoni"/>
          <w:b/>
          <w:sz w:val="52"/>
          <w:szCs w:val="52"/>
        </w:rPr>
      </w:pPr>
      <w:proofErr w:type="gramStart"/>
      <w:r w:rsidRPr="00794B4B">
        <w:rPr>
          <w:rFonts w:ascii="Times New Roman" w:hAnsi="Times New Roman" w:cs="Aharoni"/>
          <w:b/>
          <w:sz w:val="52"/>
          <w:szCs w:val="52"/>
        </w:rPr>
        <w:t>hőlégbefúvós</w:t>
      </w:r>
      <w:proofErr w:type="gramEnd"/>
      <w:r w:rsidRPr="00794B4B">
        <w:rPr>
          <w:rFonts w:ascii="Times New Roman" w:hAnsi="Times New Roman" w:cs="Aharoni"/>
          <w:b/>
          <w:sz w:val="52"/>
          <w:szCs w:val="52"/>
        </w:rPr>
        <w:t xml:space="preserve"> kazánokhoz</w:t>
      </w:r>
    </w:p>
    <w:p w:rsidR="00794B4B" w:rsidRDefault="00794B4B" w:rsidP="00794B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94B4B" w:rsidRDefault="00794B4B" w:rsidP="00794B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9135C" w:rsidRDefault="00794B4B" w:rsidP="0069135C">
      <w:pPr>
        <w:rPr>
          <w:rFonts w:ascii="Times New Roman" w:hAnsi="Times New Roman" w:cs="Times New Roman"/>
          <w:b/>
          <w:sz w:val="40"/>
          <w:szCs w:val="40"/>
        </w:rPr>
      </w:pPr>
      <w:r w:rsidRPr="008B63F6">
        <w:rPr>
          <w:rFonts w:ascii="Times New Roman" w:hAnsi="Times New Roman" w:cs="Times New Roman"/>
          <w:b/>
          <w:sz w:val="40"/>
          <w:szCs w:val="40"/>
        </w:rPr>
        <w:lastRenderedPageBreak/>
        <w:t>Tartalomjegyzék</w:t>
      </w:r>
    </w:p>
    <w:p w:rsidR="0069135C" w:rsidRPr="00F232E0" w:rsidRDefault="00F232E0" w:rsidP="00F232E0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69135C" w:rsidRPr="00F232E0">
        <w:rPr>
          <w:rFonts w:ascii="Times New Roman" w:hAnsi="Times New Roman" w:cs="Times New Roman"/>
          <w:b/>
          <w:sz w:val="36"/>
          <w:szCs w:val="36"/>
        </w:rPr>
        <w:t>Műszaki ismertető</w:t>
      </w:r>
    </w:p>
    <w:p w:rsidR="0069135C" w:rsidRDefault="00F232E0" w:rsidP="00F76F5A">
      <w:pPr>
        <w:spacing w:after="12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1.1 </w:t>
      </w:r>
      <w:r w:rsidR="0069135C" w:rsidRPr="0069135C">
        <w:rPr>
          <w:rFonts w:ascii="Times New Roman" w:hAnsi="Times New Roman" w:cs="Times New Roman"/>
          <w:sz w:val="32"/>
          <w:szCs w:val="32"/>
        </w:rPr>
        <w:t>Műszaki leírás</w:t>
      </w:r>
      <w:proofErr w:type="gramStart"/>
      <w:r w:rsidR="0069135C"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r w:rsidR="00F76F5A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F76F5A">
        <w:rPr>
          <w:rFonts w:ascii="Times New Roman" w:hAnsi="Times New Roman" w:cs="Times New Roman"/>
          <w:sz w:val="32"/>
          <w:szCs w:val="32"/>
        </w:rPr>
        <w:t>3</w:t>
      </w:r>
    </w:p>
    <w:p w:rsidR="0069135C" w:rsidRPr="00F232E0" w:rsidRDefault="00F232E0" w:rsidP="00621EA6">
      <w:pPr>
        <w:spacing w:after="12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 </w:t>
      </w:r>
      <w:r w:rsidR="0069135C" w:rsidRPr="0069135C">
        <w:rPr>
          <w:rFonts w:ascii="Times New Roman" w:hAnsi="Times New Roman" w:cs="Times New Roman"/>
          <w:b/>
          <w:sz w:val="36"/>
          <w:szCs w:val="36"/>
        </w:rPr>
        <w:t>A készülék beszerelése</w:t>
      </w:r>
      <w:proofErr w:type="gramStart"/>
      <w:r w:rsidR="0069135C">
        <w:rPr>
          <w:rFonts w:ascii="Times New Roman" w:hAnsi="Times New Roman" w:cs="Times New Roman"/>
          <w:sz w:val="32"/>
          <w:szCs w:val="32"/>
        </w:rPr>
        <w:t>……………………………………</w:t>
      </w:r>
      <w:r w:rsidR="00F76F5A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F76F5A">
        <w:rPr>
          <w:rFonts w:ascii="Times New Roman" w:hAnsi="Times New Roman" w:cs="Times New Roman"/>
          <w:sz w:val="32"/>
          <w:szCs w:val="32"/>
        </w:rPr>
        <w:t>4</w:t>
      </w:r>
    </w:p>
    <w:p w:rsidR="0069135C" w:rsidRDefault="00F232E0" w:rsidP="00F232E0">
      <w:pPr>
        <w:spacing w:after="12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 Tűzvédelmi előírások</w:t>
      </w:r>
    </w:p>
    <w:p w:rsidR="00F232E0" w:rsidRDefault="00F232E0" w:rsidP="00F76F5A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Pr="00F232E0">
        <w:rPr>
          <w:rFonts w:ascii="Times New Roman" w:hAnsi="Times New Roman" w:cs="Times New Roman"/>
          <w:b/>
          <w:sz w:val="36"/>
          <w:szCs w:val="36"/>
        </w:rPr>
        <w:t>A készülék használata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………………………………………...</w:t>
      </w:r>
      <w:proofErr w:type="gramEnd"/>
      <w:r w:rsidR="00F76F5A">
        <w:rPr>
          <w:rFonts w:ascii="Times New Roman" w:hAnsi="Times New Roman" w:cs="Times New Roman"/>
          <w:sz w:val="32"/>
          <w:szCs w:val="32"/>
        </w:rPr>
        <w:t>5</w:t>
      </w:r>
    </w:p>
    <w:p w:rsidR="00F232E0" w:rsidRDefault="00F232E0" w:rsidP="00F232E0">
      <w:pPr>
        <w:spacing w:after="12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 Tüzelőanyag</w:t>
      </w:r>
    </w:p>
    <w:p w:rsidR="00F232E0" w:rsidRDefault="00F232E0" w:rsidP="00F232E0">
      <w:pPr>
        <w:spacing w:after="12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 Begyújtás előtti ellenőrzés</w:t>
      </w:r>
    </w:p>
    <w:p w:rsidR="00F232E0" w:rsidRDefault="00F232E0" w:rsidP="00F232E0">
      <w:pPr>
        <w:spacing w:after="12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3.3 Begyújtás</w:t>
      </w:r>
    </w:p>
    <w:p w:rsidR="00F232E0" w:rsidRDefault="00F232E0" w:rsidP="00F232E0">
      <w:pPr>
        <w:spacing w:after="12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3.4 Üzemállapot</w:t>
      </w:r>
    </w:p>
    <w:p w:rsidR="00F232E0" w:rsidRDefault="00F232E0" w:rsidP="00F76F5A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Pr="00F232E0">
        <w:rPr>
          <w:rFonts w:ascii="Times New Roman" w:hAnsi="Times New Roman" w:cs="Times New Roman"/>
          <w:b/>
          <w:sz w:val="36"/>
          <w:szCs w:val="36"/>
        </w:rPr>
        <w:t>Karbantartás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……………………………………………………</w:t>
      </w:r>
      <w:proofErr w:type="gramEnd"/>
      <w:r w:rsidR="00F76F5A">
        <w:rPr>
          <w:rFonts w:ascii="Times New Roman" w:hAnsi="Times New Roman" w:cs="Times New Roman"/>
          <w:sz w:val="32"/>
          <w:szCs w:val="32"/>
        </w:rPr>
        <w:t>7</w:t>
      </w:r>
    </w:p>
    <w:p w:rsidR="00F232E0" w:rsidRDefault="00F232E0" w:rsidP="00F76F5A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Pr="00F232E0">
        <w:rPr>
          <w:rFonts w:ascii="Times New Roman" w:hAnsi="Times New Roman" w:cs="Times New Roman"/>
          <w:b/>
          <w:sz w:val="36"/>
          <w:szCs w:val="36"/>
        </w:rPr>
        <w:t>Műszaki adatok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proofErr w:type="gramEnd"/>
      <w:r w:rsidR="00F76F5A">
        <w:rPr>
          <w:rFonts w:ascii="Times New Roman" w:hAnsi="Times New Roman" w:cs="Times New Roman"/>
          <w:sz w:val="32"/>
          <w:szCs w:val="32"/>
        </w:rPr>
        <w:t>8</w:t>
      </w: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232E0" w:rsidRDefault="00F232E0" w:rsidP="00F232E0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31F68" w:rsidRPr="00931F68" w:rsidRDefault="00F232E0" w:rsidP="00931F68">
      <w:pPr>
        <w:pStyle w:val="Listaszerbekezds"/>
        <w:numPr>
          <w:ilvl w:val="0"/>
          <w:numId w:val="6"/>
        </w:numPr>
        <w:spacing w:after="240"/>
        <w:rPr>
          <w:rFonts w:ascii="Times New Roman" w:hAnsi="Times New Roman" w:cs="Times New Roman"/>
          <w:b/>
          <w:sz w:val="40"/>
          <w:szCs w:val="40"/>
        </w:rPr>
      </w:pPr>
      <w:r w:rsidRPr="00931F68">
        <w:rPr>
          <w:rFonts w:ascii="Times New Roman" w:hAnsi="Times New Roman" w:cs="Times New Roman"/>
          <w:b/>
          <w:sz w:val="40"/>
          <w:szCs w:val="40"/>
        </w:rPr>
        <w:lastRenderedPageBreak/>
        <w:t>Műszaki ismertető</w:t>
      </w:r>
    </w:p>
    <w:p w:rsidR="00931F68" w:rsidRPr="00931F68" w:rsidRDefault="00931F68" w:rsidP="00931F68">
      <w:pPr>
        <w:spacing w:after="240"/>
        <w:rPr>
          <w:rFonts w:ascii="Times New Roman" w:hAnsi="Times New Roman" w:cs="Times New Roman"/>
          <w:b/>
          <w:sz w:val="36"/>
          <w:szCs w:val="36"/>
        </w:rPr>
      </w:pPr>
      <w:r w:rsidRPr="00931F68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1.1 </w:t>
      </w:r>
      <w:r w:rsidRPr="00931F68">
        <w:rPr>
          <w:rFonts w:ascii="Times New Roman" w:hAnsi="Times New Roman" w:cs="Times New Roman"/>
          <w:b/>
          <w:sz w:val="36"/>
          <w:szCs w:val="36"/>
        </w:rPr>
        <w:t>Műszaki leírás</w:t>
      </w:r>
    </w:p>
    <w:p w:rsidR="00931F68" w:rsidRPr="0046638A" w:rsidRDefault="00EA6D48" w:rsidP="00931F68">
      <w:pPr>
        <w:jc w:val="both"/>
        <w:rPr>
          <w:rFonts w:ascii="Times New Roman" w:hAnsi="Times New Roman" w:cs="Times New Roman"/>
          <w:sz w:val="36"/>
          <w:szCs w:val="36"/>
        </w:rPr>
      </w:pPr>
      <w:r w:rsidRPr="0046638A">
        <w:rPr>
          <w:rFonts w:ascii="Times New Roman" w:hAnsi="Times New Roman" w:cs="Times New Roman"/>
          <w:sz w:val="36"/>
          <w:szCs w:val="36"/>
        </w:rPr>
        <w:t xml:space="preserve">A kazán vízszintes elrendezésű hőlégbefúvó berendezés. Elsősorban erdő és mezőgazdasági tüzelőanyagok, valamint ezek vegyi anyaggal nem kezelt hulladékainak elégetésére szolgál. A berendezéshez olaj vagy gázégőfej nem illeszthető. </w:t>
      </w:r>
    </w:p>
    <w:p w:rsidR="00EA6D48" w:rsidRPr="0046638A" w:rsidRDefault="00EA6D48" w:rsidP="00931F68">
      <w:pPr>
        <w:jc w:val="both"/>
        <w:rPr>
          <w:rFonts w:ascii="Times New Roman" w:hAnsi="Times New Roman" w:cs="Times New Roman"/>
          <w:sz w:val="36"/>
          <w:szCs w:val="36"/>
        </w:rPr>
      </w:pPr>
      <w:r w:rsidRPr="0046638A">
        <w:rPr>
          <w:rFonts w:ascii="Times New Roman" w:hAnsi="Times New Roman" w:cs="Times New Roman"/>
          <w:sz w:val="36"/>
          <w:szCs w:val="36"/>
        </w:rPr>
        <w:t>A berendezés közvetett hőátadású, hőátadó közeg a levegő. A felmelegített levegő a füstgázzal nem érintkezik. A levegőt a berendezésre szerelt axiális ventilátor szállítja.</w:t>
      </w:r>
    </w:p>
    <w:p w:rsidR="00EA6D48" w:rsidRPr="0046638A" w:rsidRDefault="00EA6D48" w:rsidP="00931F68">
      <w:pPr>
        <w:jc w:val="both"/>
        <w:rPr>
          <w:rFonts w:ascii="Times New Roman" w:hAnsi="Times New Roman" w:cs="Times New Roman"/>
          <w:sz w:val="36"/>
          <w:szCs w:val="36"/>
        </w:rPr>
      </w:pPr>
      <w:r w:rsidRPr="0046638A">
        <w:rPr>
          <w:rFonts w:ascii="Times New Roman" w:hAnsi="Times New Roman" w:cs="Times New Roman"/>
          <w:sz w:val="36"/>
          <w:szCs w:val="36"/>
        </w:rPr>
        <w:t>A homlokfelületen kialakított ajtó a kazán tűzterét teljes keresztmetszetben nyitja és zárja. (Csak a H-200kw-ra vonatkozik</w:t>
      </w:r>
      <w:proofErr w:type="gramStart"/>
      <w:r w:rsidRPr="0046638A">
        <w:rPr>
          <w:rFonts w:ascii="Times New Roman" w:hAnsi="Times New Roman" w:cs="Times New Roman"/>
          <w:sz w:val="36"/>
          <w:szCs w:val="36"/>
        </w:rPr>
        <w:t>!!!</w:t>
      </w:r>
      <w:proofErr w:type="gramEnd"/>
      <w:r w:rsidRPr="0046638A">
        <w:rPr>
          <w:rFonts w:ascii="Times New Roman" w:hAnsi="Times New Roman" w:cs="Times New Roman"/>
          <w:sz w:val="36"/>
          <w:szCs w:val="36"/>
        </w:rPr>
        <w:t xml:space="preserve"> A teljes keresztmetszetben nyíló homlokajtóba egy kisebb tápláló ajtó található, ami a szekunder levegő szabályozására szolgál.)</w:t>
      </w:r>
    </w:p>
    <w:p w:rsidR="00EA6D48" w:rsidRDefault="00EA6D48" w:rsidP="00931F68">
      <w:pPr>
        <w:jc w:val="both"/>
        <w:rPr>
          <w:rFonts w:ascii="Times New Roman" w:hAnsi="Times New Roman" w:cs="Times New Roman"/>
          <w:sz w:val="32"/>
          <w:szCs w:val="32"/>
        </w:rPr>
      </w:pPr>
      <w:r w:rsidRPr="0046638A">
        <w:rPr>
          <w:rFonts w:ascii="Times New Roman" w:hAnsi="Times New Roman" w:cs="Times New Roman"/>
          <w:sz w:val="36"/>
          <w:szCs w:val="36"/>
        </w:rPr>
        <w:t>Az axiálventilátor a berendezés hátlapjára épül, ami a hőközvetítő levegő szállítására szolgál. A kazán tetején található a meleg levegőcsonk és a</w:t>
      </w:r>
      <w:r w:rsidR="0046638A" w:rsidRPr="0046638A">
        <w:rPr>
          <w:rFonts w:ascii="Times New Roman" w:hAnsi="Times New Roman" w:cs="Times New Roman"/>
          <w:sz w:val="36"/>
          <w:szCs w:val="36"/>
        </w:rPr>
        <w:t xml:space="preserve"> füstcsonk. A hőlégbefúvó önállóan vagy légcsatorna hálózathoz csatlakoztatva technológiai célú és légfűtésre alkalmas</w:t>
      </w:r>
      <w:r w:rsidR="0046638A">
        <w:rPr>
          <w:rFonts w:ascii="Times New Roman" w:hAnsi="Times New Roman" w:cs="Times New Roman"/>
          <w:sz w:val="32"/>
          <w:szCs w:val="32"/>
        </w:rPr>
        <w:t>.</w:t>
      </w:r>
    </w:p>
    <w:p w:rsidR="0046638A" w:rsidRDefault="0046638A" w:rsidP="00931F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6D48" w:rsidRPr="00EA6D48" w:rsidRDefault="00EA6D48" w:rsidP="00931F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1F68" w:rsidRPr="00931F68" w:rsidRDefault="00931F68" w:rsidP="00931F68"/>
    <w:p w:rsidR="00931F68" w:rsidRDefault="00931F68" w:rsidP="00931F68">
      <w:pPr>
        <w:pStyle w:val="Listaszerbekezds"/>
        <w:spacing w:after="360"/>
        <w:rPr>
          <w:rFonts w:ascii="Times New Roman" w:hAnsi="Times New Roman" w:cs="Times New Roman"/>
          <w:b/>
          <w:sz w:val="40"/>
          <w:szCs w:val="40"/>
        </w:rPr>
      </w:pPr>
    </w:p>
    <w:p w:rsidR="00931F68" w:rsidRDefault="00931F68" w:rsidP="00931F68">
      <w:pPr>
        <w:pStyle w:val="Listaszerbekezds"/>
        <w:spacing w:after="360"/>
        <w:rPr>
          <w:rFonts w:ascii="Times New Roman" w:hAnsi="Times New Roman" w:cs="Times New Roman"/>
          <w:b/>
          <w:sz w:val="40"/>
          <w:szCs w:val="40"/>
        </w:rPr>
      </w:pPr>
    </w:p>
    <w:p w:rsidR="00931F68" w:rsidRDefault="00931F68" w:rsidP="00931F68">
      <w:pPr>
        <w:pStyle w:val="Listaszerbekezds"/>
        <w:spacing w:after="240"/>
        <w:rPr>
          <w:rFonts w:ascii="Times New Roman" w:hAnsi="Times New Roman" w:cs="Times New Roman"/>
          <w:b/>
          <w:sz w:val="40"/>
          <w:szCs w:val="40"/>
        </w:rPr>
      </w:pPr>
    </w:p>
    <w:p w:rsidR="00931F68" w:rsidRPr="0046638A" w:rsidRDefault="0046638A" w:rsidP="0046638A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 w:rsidRPr="0046638A">
        <w:rPr>
          <w:rFonts w:ascii="Times New Roman" w:hAnsi="Times New Roman" w:cs="Times New Roman"/>
          <w:b/>
          <w:sz w:val="40"/>
          <w:szCs w:val="40"/>
        </w:rPr>
        <w:lastRenderedPageBreak/>
        <w:t>2.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6638A">
        <w:rPr>
          <w:rFonts w:ascii="Times New Roman" w:hAnsi="Times New Roman" w:cs="Times New Roman"/>
          <w:b/>
          <w:sz w:val="40"/>
          <w:szCs w:val="40"/>
        </w:rPr>
        <w:t>A készülék beszerelése</w:t>
      </w:r>
    </w:p>
    <w:p w:rsidR="0046638A" w:rsidRDefault="0046638A" w:rsidP="0046638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Pr="0046638A">
        <w:rPr>
          <w:rFonts w:ascii="Times New Roman" w:hAnsi="Times New Roman" w:cs="Times New Roman"/>
          <w:sz w:val="36"/>
          <w:szCs w:val="36"/>
        </w:rPr>
        <w:t xml:space="preserve"> kazán telepítését mindig az arra megfelelő</w:t>
      </w:r>
      <w:r>
        <w:rPr>
          <w:rFonts w:ascii="Times New Roman" w:hAnsi="Times New Roman" w:cs="Times New Roman"/>
          <w:sz w:val="36"/>
          <w:szCs w:val="36"/>
        </w:rPr>
        <w:t xml:space="preserve"> képzettséggel rendelkező szakemberrel terveztessük meg, majd építtessük be.</w:t>
      </w:r>
    </w:p>
    <w:p w:rsidR="0046638A" w:rsidRDefault="0046638A" w:rsidP="0046638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6638A">
        <w:rPr>
          <w:rFonts w:ascii="Times New Roman" w:hAnsi="Times New Roman" w:cs="Times New Roman"/>
          <w:b/>
          <w:sz w:val="36"/>
          <w:szCs w:val="36"/>
        </w:rPr>
        <w:t>Kémény és füstcső bekötés:</w:t>
      </w:r>
    </w:p>
    <w:p w:rsidR="0046638A" w:rsidRDefault="0046638A" w:rsidP="0046638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kémény tervezésénél vegyük figyelembe a kazán műszaki paraméterit, a szükséges huzatigényt, és a környezetvédelmi előírásokat.</w:t>
      </w:r>
    </w:p>
    <w:p w:rsidR="0046638A" w:rsidRDefault="0046638A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Soha ne szűkítsük le a füstcsövet a kazán és a kémény között, a bekötőidom legalább 15</w:t>
      </w:r>
      <w:r>
        <w:rPr>
          <w:rFonts w:ascii="Calibri" w:hAnsi="Calibri" w:cs="Times New Roman"/>
          <w:sz w:val="36"/>
          <w:szCs w:val="36"/>
        </w:rPr>
        <w:t>⁰</w:t>
      </w:r>
      <w:proofErr w:type="spellStart"/>
      <w:r>
        <w:rPr>
          <w:rFonts w:ascii="Times New Roman" w:hAnsi="Times New Roman" w:cs="Times New Roman"/>
          <w:sz w:val="36"/>
          <w:szCs w:val="36"/>
        </w:rPr>
        <w:t>-os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emelkedő szögben építsük be és a hossza, ne haladja meg a 2m-t.</w:t>
      </w:r>
    </w:p>
    <w:p w:rsidR="0046638A" w:rsidRPr="0046638A" w:rsidRDefault="0046638A" w:rsidP="0046638A">
      <w:pPr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6638A">
        <w:rPr>
          <w:rFonts w:ascii="Times New Roman" w:hAnsi="Times New Roman" w:cs="Times New Roman"/>
          <w:b/>
          <w:sz w:val="36"/>
          <w:szCs w:val="36"/>
        </w:rPr>
        <w:t>Villamos bekötés:</w:t>
      </w:r>
    </w:p>
    <w:p w:rsidR="0046638A" w:rsidRDefault="0046638A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légszállító ventilátort az MSZ 1600 valamint az MSZ 172. figyelembevételével létesített, villamos hálózathoz kell csatlakoztatni, földelt érintésvédelemmel.</w:t>
      </w:r>
    </w:p>
    <w:p w:rsidR="0046638A" w:rsidRDefault="0046638A" w:rsidP="0046638A">
      <w:pPr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6638A">
        <w:rPr>
          <w:rFonts w:ascii="Times New Roman" w:hAnsi="Times New Roman" w:cs="Times New Roman"/>
          <w:b/>
          <w:sz w:val="36"/>
          <w:szCs w:val="36"/>
        </w:rPr>
        <w:t xml:space="preserve">   2.1 Tűzvédelmi előírások</w:t>
      </w:r>
    </w:p>
    <w:p w:rsidR="0046638A" w:rsidRDefault="00F70AF4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berendezés telepítésénél minden esetben be kell tartani a 35/1996.(XII.29) BM rendelet Országos Tűzvédelmi Szabályzatában foglaltakat.</w:t>
      </w:r>
    </w:p>
    <w:p w:rsidR="00F70AF4" w:rsidRDefault="00F70AF4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berendezést úgy kell telepíteni, hogy az tüzet, vagy robbanást ne okozhasson.</w:t>
      </w:r>
    </w:p>
    <w:p w:rsidR="00F70AF4" w:rsidRDefault="00F70AF4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Az „</w:t>
      </w:r>
      <w:proofErr w:type="gramStart"/>
      <w:r>
        <w:rPr>
          <w:rFonts w:ascii="Times New Roman" w:hAnsi="Times New Roman" w:cs="Times New Roman"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” és „B” tűzveszélyességi osztályba tartozó helyiségbe nm szabad telepíteni a kazánt. A kazánt csak nem éghető alapú padozaton szabad felállítani és használni. A kazánház kialakításánál szellőzést biztosítsunk. </w:t>
      </w:r>
    </w:p>
    <w:p w:rsidR="00F70AF4" w:rsidRDefault="00F70AF4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 helyiségben, ahol a kazánt üzemeltetik, gyúlékony folyadék és egyéb robbanás vagy tűzveszélyes anyag nem tárolható.</w:t>
      </w:r>
    </w:p>
    <w:p w:rsidR="00F70AF4" w:rsidRDefault="00F70AF4" w:rsidP="0046638A">
      <w:pPr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begyújtást csak engedélyezett gyújtóanyaggal szabad elvégezni, a kazánba csak a gyártó által megjelölt tüzelőanyagokat szabad használni. </w:t>
      </w:r>
      <w:r w:rsidRPr="00F70AF4">
        <w:rPr>
          <w:rFonts w:ascii="Times New Roman" w:hAnsi="Times New Roman" w:cs="Times New Roman"/>
          <w:b/>
          <w:sz w:val="36"/>
          <w:szCs w:val="36"/>
        </w:rPr>
        <w:t>Benzinnel, gázolajjal, hígítóval és egyéb robbanás vesz</w:t>
      </w:r>
      <w:r>
        <w:rPr>
          <w:rFonts w:ascii="Times New Roman" w:hAnsi="Times New Roman" w:cs="Times New Roman"/>
          <w:b/>
          <w:sz w:val="36"/>
          <w:szCs w:val="36"/>
        </w:rPr>
        <w:t>élyes anyaggal TILOS begyújtani!</w:t>
      </w:r>
    </w:p>
    <w:p w:rsidR="00F70AF4" w:rsidRDefault="00F70AF4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kazán üzemeltetése során megfelelően kiképzett felügyelőről gondosodni kell.</w:t>
      </w:r>
    </w:p>
    <w:p w:rsidR="00F70AF4" w:rsidRDefault="00F70AF4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Munkahelyen a munka befejezése előtt gondoskodni kell arról, hogy a munka befejezésével a kazánba izzó parázs ne maradjon, vagy a kazán ne maradjon felügyelet nélkül. A salakot csak teljesen kihűlt állapotban, az erre a célra rendszeresített nem éghető tárolóba lehet kiönteni.</w:t>
      </w:r>
    </w:p>
    <w:p w:rsidR="00FD0E53" w:rsidRDefault="00F70AF4" w:rsidP="00FD0E53">
      <w:pPr>
        <w:spacing w:after="4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Áramszünet esetén a kazánban a tüzet el kell oltani, ezt </w:t>
      </w:r>
      <w:r w:rsidRPr="00F70AF4">
        <w:rPr>
          <w:rFonts w:ascii="Times New Roman" w:hAnsi="Times New Roman" w:cs="Times New Roman"/>
          <w:b/>
          <w:sz w:val="36"/>
          <w:szCs w:val="36"/>
        </w:rPr>
        <w:t xml:space="preserve">TILOS </w:t>
      </w:r>
      <w:r>
        <w:rPr>
          <w:rFonts w:ascii="Times New Roman" w:hAnsi="Times New Roman" w:cs="Times New Roman"/>
          <w:sz w:val="36"/>
          <w:szCs w:val="36"/>
        </w:rPr>
        <w:t>vízzel elvégezni.</w:t>
      </w:r>
    </w:p>
    <w:p w:rsidR="00FD0E53" w:rsidRDefault="00FD0E53" w:rsidP="00FD0E53">
      <w:pPr>
        <w:spacing w:after="24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D0E53">
        <w:rPr>
          <w:rFonts w:ascii="Times New Roman" w:hAnsi="Times New Roman" w:cs="Times New Roman"/>
          <w:b/>
          <w:sz w:val="40"/>
          <w:szCs w:val="40"/>
        </w:rPr>
        <w:t>3. A készülék használata</w:t>
      </w:r>
    </w:p>
    <w:p w:rsidR="00FD0E53" w:rsidRDefault="00FD0E53" w:rsidP="00FD0E53">
      <w:pPr>
        <w:spacing w:after="4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Csak a telepítési útmutató szerint telepített kazánt szabad üzembe helyezni és üzemeltetni.</w:t>
      </w:r>
    </w:p>
    <w:p w:rsidR="00FD0E53" w:rsidRDefault="00FD0E53" w:rsidP="00FD0E53">
      <w:pPr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3.1 Tüzelőanyag</w:t>
      </w:r>
    </w:p>
    <w:p w:rsidR="00FD0E53" w:rsidRDefault="00FD0E53" w:rsidP="00FD0E53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tüzeléshez csak légszáraz (maximum 20%-os nedvesség tartamú 1-2 éve száradó) </w:t>
      </w:r>
      <w:proofErr w:type="gramStart"/>
      <w:r>
        <w:rPr>
          <w:rFonts w:ascii="Times New Roman" w:hAnsi="Times New Roman" w:cs="Times New Roman"/>
          <w:sz w:val="36"/>
          <w:szCs w:val="36"/>
        </w:rPr>
        <w:t>tűzifa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ill. szén használható. a nyers, nem kellően száraz fa rosszul ég, erősen füstöl, kormoz és </w:t>
      </w:r>
      <w:r>
        <w:rPr>
          <w:rFonts w:ascii="Times New Roman" w:hAnsi="Times New Roman" w:cs="Times New Roman"/>
          <w:sz w:val="36"/>
          <w:szCs w:val="36"/>
        </w:rPr>
        <w:lastRenderedPageBreak/>
        <w:t>kátrányosodást okoz, ami a kazánt és a kéményt egyaránt károsítja.</w:t>
      </w:r>
    </w:p>
    <w:p w:rsidR="00FD0E53" w:rsidRDefault="00FD0E53" w:rsidP="00FD0E53">
      <w:pPr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D0E53">
        <w:rPr>
          <w:rFonts w:ascii="Times New Roman" w:hAnsi="Times New Roman" w:cs="Times New Roman"/>
          <w:b/>
          <w:sz w:val="36"/>
          <w:szCs w:val="36"/>
        </w:rPr>
        <w:t>3.2 Begyújt</w:t>
      </w:r>
      <w:r>
        <w:rPr>
          <w:rFonts w:ascii="Times New Roman" w:hAnsi="Times New Roman" w:cs="Times New Roman"/>
          <w:b/>
          <w:sz w:val="36"/>
          <w:szCs w:val="36"/>
        </w:rPr>
        <w:t>á</w:t>
      </w:r>
      <w:r w:rsidRPr="00FD0E53">
        <w:rPr>
          <w:rFonts w:ascii="Times New Roman" w:hAnsi="Times New Roman" w:cs="Times New Roman"/>
          <w:b/>
          <w:sz w:val="36"/>
          <w:szCs w:val="36"/>
        </w:rPr>
        <w:t>s előtti ellenőrzés</w:t>
      </w:r>
    </w:p>
    <w:p w:rsidR="00FD0E53" w:rsidRDefault="00FD0E53" w:rsidP="00FD0E53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Mielőtt a kazánba bekészítenénk a tüzelőanyagot, győződjünk meg, hogy a ventilátor megfelelően működik-e. Amennyiben nem működik, ne kezdjük meg a tüzelőanyag berakását, hívjunk szakembert, a hibás egységet javíttassuk meg.</w:t>
      </w:r>
    </w:p>
    <w:p w:rsidR="00AF2722" w:rsidRDefault="00AF2722" w:rsidP="00FD0E53">
      <w:pPr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F2722">
        <w:rPr>
          <w:rFonts w:ascii="Times New Roman" w:hAnsi="Times New Roman" w:cs="Times New Roman"/>
          <w:b/>
          <w:sz w:val="36"/>
          <w:szCs w:val="36"/>
        </w:rPr>
        <w:t>3.3 Begyújtás</w:t>
      </w:r>
    </w:p>
    <w:p w:rsidR="00AF2722" w:rsidRDefault="00AF2722" w:rsidP="00AF272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tűztérbe helyezzen gyújtóst, aprófát és 4-6 db tűzifát, majd gyújtsa meg és a ventilátort kapcsoljuk be.</w:t>
      </w:r>
    </w:p>
    <w:p w:rsidR="00AF2722" w:rsidRPr="00AF2722" w:rsidRDefault="00AF2722" w:rsidP="00AF272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begyújtást száraz aprófával végezzük, olajat vagy benzint nem használhatunk. </w:t>
      </w:r>
    </w:p>
    <w:p w:rsidR="00FD0E53" w:rsidRDefault="00AF2722" w:rsidP="00FD0E53">
      <w:pPr>
        <w:spacing w:after="4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Rövid ideig (5-10 perc) az ajtót résnyire hagyja nyitva.</w:t>
      </w:r>
    </w:p>
    <w:p w:rsidR="00AF2722" w:rsidRDefault="00AF2722" w:rsidP="00AF2722">
      <w:pPr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F2722">
        <w:rPr>
          <w:rFonts w:ascii="Times New Roman" w:hAnsi="Times New Roman" w:cs="Times New Roman"/>
          <w:b/>
          <w:sz w:val="36"/>
          <w:szCs w:val="36"/>
        </w:rPr>
        <w:t>3.4 Üzemállapot</w:t>
      </w:r>
    </w:p>
    <w:p w:rsidR="00AF2722" w:rsidRDefault="00AF2722" w:rsidP="00AF2722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tüzelés gondos irányításával, a meghatározott tüzelőanyag bevitellel, és az égési levegő beállítással kell az egyenletes terhelést biztosítani. A kazán túlterhelését kerülni kell. A kazánba csak a teljesítményének megfelelő mennyiségű tüzelőt szabad berakni. Mindig várjuk meg, amíg az előző tüzelőadag leég, ellenkező esetben a tűztérajtón kellemetlen kifüstölést tapasztalhatunk.</w:t>
      </w:r>
    </w:p>
    <w:p w:rsidR="00AF2722" w:rsidRDefault="00AF2722" w:rsidP="00AF2722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kazánban az égés intenzitását és a keletkező füstgázok megfelelő elégetését az elsődleges, valamint a másodlagos levegő helyes beállításával szabályozhatjuk. A </w:t>
      </w:r>
      <w:proofErr w:type="spellStart"/>
      <w:r>
        <w:rPr>
          <w:rFonts w:ascii="Times New Roman" w:hAnsi="Times New Roman" w:cs="Times New Roman"/>
          <w:sz w:val="36"/>
          <w:szCs w:val="36"/>
        </w:rPr>
        <w:t>hamutérajtón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lévő szabályozó, az elsődleges, a tűztérajtóban lévő </w:t>
      </w:r>
      <w:r>
        <w:rPr>
          <w:rFonts w:ascii="Times New Roman" w:hAnsi="Times New Roman" w:cs="Times New Roman"/>
          <w:sz w:val="36"/>
          <w:szCs w:val="36"/>
        </w:rPr>
        <w:lastRenderedPageBreak/>
        <w:t>szabályozó a másodlagos levegő állítására szolgál. Helyes beállítás esetén mind a két szabályozót valamennyire nyissuk meg, adjunk levegőt a kazánnak.</w:t>
      </w:r>
    </w:p>
    <w:p w:rsidR="00AF2722" w:rsidRDefault="005B7B3D" w:rsidP="005B7B3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Rossz beállítás esetén nem kellő intenzitású az égés a kémény erősen füstöl, és a füstjáratok gyorsan lerakódnak korommal vagy kátránnyal.</w:t>
      </w:r>
    </w:p>
    <w:p w:rsidR="005B7B3D" w:rsidRDefault="005B7B3D" w:rsidP="005B7B3D">
      <w:pPr>
        <w:spacing w:after="4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Begyújtáskor kapcsoljuk be a ventilátort és a tüzelés teljes tartama alatt járassuk. A ventilátort addig nem szabad kikapcsolni, ameddig a kazán tűterében izzó parázs van. Amennyiben villamos vagy egyéb probléma miatt a ventilátor </w:t>
      </w:r>
      <w:proofErr w:type="gramStart"/>
      <w:r>
        <w:rPr>
          <w:rFonts w:ascii="Times New Roman" w:hAnsi="Times New Roman" w:cs="Times New Roman"/>
          <w:sz w:val="36"/>
          <w:szCs w:val="36"/>
        </w:rPr>
        <w:t>leállna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 tűztérben a tüzet oltsuk el. Ezt semmiképpen sem végezhetjük vízzel.</w:t>
      </w:r>
    </w:p>
    <w:p w:rsidR="005B7B3D" w:rsidRDefault="005B7B3D" w:rsidP="00621EA6">
      <w:pPr>
        <w:spacing w:after="240"/>
        <w:rPr>
          <w:rFonts w:ascii="Times New Roman" w:hAnsi="Times New Roman" w:cs="Times New Roman"/>
          <w:b/>
          <w:sz w:val="40"/>
          <w:szCs w:val="40"/>
        </w:rPr>
      </w:pPr>
      <w:r w:rsidRPr="005B7B3D">
        <w:rPr>
          <w:rFonts w:ascii="Times New Roman" w:hAnsi="Times New Roman" w:cs="Times New Roman"/>
          <w:b/>
          <w:sz w:val="40"/>
          <w:szCs w:val="40"/>
        </w:rPr>
        <w:t>4. Karbantartás</w:t>
      </w:r>
    </w:p>
    <w:p w:rsidR="005B7B3D" w:rsidRDefault="005B7B3D" w:rsidP="005B7B3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kazán tűzterét naponta, hamuládáját igény szerint tisztítsuk meg. A szennyeződések, lerakódások, dugulást és hatásfokromlást okoznak.</w:t>
      </w:r>
    </w:p>
    <w:p w:rsidR="005B7B3D" w:rsidRDefault="005B7B3D" w:rsidP="005B7B3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Üzemi tapasztalatok alapján az összekötő füstcsőidomot is meg kell tisztítani a lerakódásoktól.</w:t>
      </w:r>
    </w:p>
    <w:p w:rsidR="005B7B3D" w:rsidRDefault="005B7B3D" w:rsidP="005B7B3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B7B3D" w:rsidRPr="005B7B3D" w:rsidRDefault="005B7B3D" w:rsidP="005B7B3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B7B3D" w:rsidRPr="005B7B3D" w:rsidRDefault="005B7B3D" w:rsidP="005B7B3D">
      <w:pPr>
        <w:spacing w:after="480"/>
        <w:jc w:val="both"/>
        <w:rPr>
          <w:rFonts w:ascii="Times New Roman" w:hAnsi="Times New Roman" w:cs="Times New Roman"/>
          <w:sz w:val="40"/>
          <w:szCs w:val="40"/>
        </w:rPr>
      </w:pPr>
    </w:p>
    <w:p w:rsidR="00F70AF4" w:rsidRPr="00F70AF4" w:rsidRDefault="00F70AF4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</w:p>
    <w:p w:rsidR="0046638A" w:rsidRPr="0046638A" w:rsidRDefault="0046638A" w:rsidP="0046638A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</w:p>
    <w:p w:rsidR="0046638A" w:rsidRPr="0046638A" w:rsidRDefault="0046638A" w:rsidP="0046638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6638A" w:rsidRPr="005B7B3D" w:rsidRDefault="005B7B3D" w:rsidP="0046638A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 w:rsidRPr="005B7B3D">
        <w:rPr>
          <w:rFonts w:ascii="Times New Roman" w:hAnsi="Times New Roman" w:cs="Times New Roman"/>
          <w:b/>
          <w:sz w:val="40"/>
          <w:szCs w:val="40"/>
        </w:rPr>
        <w:lastRenderedPageBreak/>
        <w:t>5. Műszaki adatok</w:t>
      </w:r>
    </w:p>
    <w:p w:rsidR="005B7B3D" w:rsidRPr="0046638A" w:rsidRDefault="005B7B3D" w:rsidP="0046638A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F232E0" w:rsidRDefault="005B7B3D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B7B3D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760720" cy="3298052"/>
            <wp:effectExtent l="19050" t="0" r="0" b="0"/>
            <wp:docPr id="4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80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232E0" w:rsidRDefault="00F232E0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tbl>
      <w:tblPr>
        <w:tblW w:w="10449" w:type="dxa"/>
        <w:jc w:val="center"/>
        <w:tblCellMar>
          <w:left w:w="70" w:type="dxa"/>
          <w:right w:w="70" w:type="dxa"/>
        </w:tblCellMar>
        <w:tblLook w:val="04A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F76F5A" w:rsidRPr="00F76F5A" w:rsidTr="00F76F5A">
        <w:trPr>
          <w:trHeight w:val="123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TÍPUS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F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H</w:t>
            </w:r>
          </w:p>
        </w:tc>
      </w:tr>
      <w:tr w:rsidR="00F76F5A" w:rsidRPr="00F76F5A" w:rsidTr="00F76F5A">
        <w:trPr>
          <w:trHeight w:val="123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TJK-H-60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1230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195</w:t>
            </w:r>
          </w:p>
        </w:tc>
      </w:tr>
      <w:tr w:rsidR="00F76F5A" w:rsidRPr="00F76F5A" w:rsidTr="00F76F5A">
        <w:trPr>
          <w:trHeight w:val="123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TJK-H-90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1230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205</w:t>
            </w:r>
          </w:p>
        </w:tc>
      </w:tr>
      <w:tr w:rsidR="00F76F5A" w:rsidRPr="00F76F5A" w:rsidTr="00F76F5A">
        <w:trPr>
          <w:trHeight w:val="15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TJK-H-200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755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1455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405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285</w:t>
            </w:r>
          </w:p>
        </w:tc>
      </w:tr>
    </w:tbl>
    <w:p w:rsidR="0069135C" w:rsidRPr="0069135C" w:rsidRDefault="0069135C" w:rsidP="0069135C">
      <w:pPr>
        <w:spacing w:after="120"/>
        <w:rPr>
          <w:rFonts w:ascii="Times New Roman" w:hAnsi="Times New Roman" w:cs="Times New Roman"/>
          <w:sz w:val="32"/>
          <w:szCs w:val="32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4A0"/>
      </w:tblPr>
      <w:tblGrid>
        <w:gridCol w:w="5170"/>
        <w:gridCol w:w="1727"/>
        <w:gridCol w:w="1727"/>
        <w:gridCol w:w="2040"/>
      </w:tblGrid>
      <w:tr w:rsidR="00F76F5A" w:rsidRPr="00F76F5A" w:rsidTr="00F76F5A">
        <w:trPr>
          <w:trHeight w:val="375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MŰSZAKI ADATOK</w:t>
            </w:r>
          </w:p>
        </w:tc>
      </w:tr>
      <w:tr w:rsidR="00F76F5A" w:rsidRPr="00F76F5A" w:rsidTr="00F76F5A">
        <w:trPr>
          <w:trHeight w:val="375"/>
          <w:jc w:val="center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F76F5A" w:rsidRPr="00F76F5A" w:rsidTr="00F76F5A">
        <w:trPr>
          <w:trHeight w:val="375"/>
          <w:jc w:val="center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TÍPUS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TJK-H-60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TJK-H-90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TJK-H-200</w:t>
            </w:r>
          </w:p>
        </w:tc>
      </w:tr>
      <w:tr w:rsidR="00F76F5A" w:rsidRPr="00F76F5A" w:rsidTr="00F76F5A">
        <w:trPr>
          <w:trHeight w:val="37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NÉVLEGES TELJESÍTMÉNY (KW)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200</w:t>
            </w:r>
          </w:p>
        </w:tc>
      </w:tr>
      <w:tr w:rsidR="00F76F5A" w:rsidRPr="00F76F5A" w:rsidTr="00F76F5A">
        <w:trPr>
          <w:trHeight w:val="37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TÖMEG (KG)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366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450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954</w:t>
            </w:r>
          </w:p>
        </w:tc>
      </w:tr>
      <w:tr w:rsidR="00F76F5A" w:rsidRPr="00F76F5A" w:rsidTr="00F76F5A">
        <w:trPr>
          <w:trHeight w:val="37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FŰTŐFELÜLET (M2)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23</w:t>
            </w:r>
          </w:p>
        </w:tc>
      </w:tr>
      <w:tr w:rsidR="00F76F5A" w:rsidRPr="00F76F5A" w:rsidTr="00F76F5A">
        <w:trPr>
          <w:trHeight w:val="37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SZÁLLÍTOTT LEVEGŐMENNYISÉG (M3/H)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2800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12000</w:t>
            </w:r>
          </w:p>
        </w:tc>
      </w:tr>
      <w:tr w:rsidR="00F76F5A" w:rsidRPr="00F76F5A" w:rsidTr="00F76F5A">
        <w:trPr>
          <w:trHeight w:val="37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HUZATIGÉNY (MPA)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0,3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0,3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0,3</w:t>
            </w:r>
          </w:p>
        </w:tc>
      </w:tr>
      <w:tr w:rsidR="00F76F5A" w:rsidRPr="00F76F5A" w:rsidTr="00F76F5A">
        <w:trPr>
          <w:trHeight w:val="375"/>
          <w:jc w:val="center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5A" w:rsidRPr="00F76F5A" w:rsidRDefault="00F76F5A" w:rsidP="00F76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TŰZTÉR MÉRETE (H*SZ*M)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530*400*500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580*480*500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5A" w:rsidRPr="00F76F5A" w:rsidRDefault="00F76F5A" w:rsidP="00F76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F76F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1250*560*1450</w:t>
            </w:r>
          </w:p>
        </w:tc>
      </w:tr>
    </w:tbl>
    <w:p w:rsidR="00794B4B" w:rsidRPr="00794B4B" w:rsidRDefault="00794B4B" w:rsidP="008D5F44">
      <w:pPr>
        <w:rPr>
          <w:rFonts w:ascii="Times New Roman" w:hAnsi="Times New Roman" w:cs="Times New Roman"/>
          <w:b/>
          <w:sz w:val="52"/>
          <w:szCs w:val="52"/>
        </w:rPr>
      </w:pPr>
    </w:p>
    <w:sectPr w:rsidR="00794B4B" w:rsidRPr="00794B4B" w:rsidSect="00D947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D2" w:rsidRDefault="00AC0ED2" w:rsidP="00F76F5A">
      <w:pPr>
        <w:spacing w:after="0" w:line="240" w:lineRule="auto"/>
      </w:pPr>
      <w:r>
        <w:separator/>
      </w:r>
    </w:p>
  </w:endnote>
  <w:endnote w:type="continuationSeparator" w:id="0">
    <w:p w:rsidR="00AC0ED2" w:rsidRDefault="00AC0ED2" w:rsidP="00F7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860"/>
      <w:docPartObj>
        <w:docPartGallery w:val="Page Numbers (Bottom of Page)"/>
        <w:docPartUnique/>
      </w:docPartObj>
    </w:sdtPr>
    <w:sdtContent>
      <w:p w:rsidR="00F76F5A" w:rsidRDefault="00F76F5A">
        <w:pPr>
          <w:pStyle w:val="llb"/>
          <w:jc w:val="center"/>
        </w:pPr>
        <w:fldSimple w:instr=" PAGE   \* MERGEFORMAT ">
          <w:r w:rsidR="008D5F44">
            <w:rPr>
              <w:noProof/>
            </w:rPr>
            <w:t>2</w:t>
          </w:r>
        </w:fldSimple>
      </w:p>
    </w:sdtContent>
  </w:sdt>
  <w:p w:rsidR="00F76F5A" w:rsidRDefault="00F76F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D2" w:rsidRDefault="00AC0ED2" w:rsidP="00F76F5A">
      <w:pPr>
        <w:spacing w:after="0" w:line="240" w:lineRule="auto"/>
      </w:pPr>
      <w:r>
        <w:separator/>
      </w:r>
    </w:p>
  </w:footnote>
  <w:footnote w:type="continuationSeparator" w:id="0">
    <w:p w:rsidR="00AC0ED2" w:rsidRDefault="00AC0ED2" w:rsidP="00F7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D5B"/>
    <w:multiLevelType w:val="multilevel"/>
    <w:tmpl w:val="D0EA3CE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520"/>
      </w:pPr>
      <w:rPr>
        <w:rFonts w:hint="default"/>
      </w:rPr>
    </w:lvl>
  </w:abstractNum>
  <w:abstractNum w:abstractNumId="1">
    <w:nsid w:val="1A9F0DB7"/>
    <w:multiLevelType w:val="multilevel"/>
    <w:tmpl w:val="9460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D7941D9"/>
    <w:multiLevelType w:val="hybridMultilevel"/>
    <w:tmpl w:val="8C68D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007F"/>
    <w:multiLevelType w:val="hybridMultilevel"/>
    <w:tmpl w:val="E4BEE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2E2A"/>
    <w:multiLevelType w:val="hybridMultilevel"/>
    <w:tmpl w:val="1CF07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7C7D"/>
    <w:multiLevelType w:val="multilevel"/>
    <w:tmpl w:val="13CCB9B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520"/>
      </w:pPr>
      <w:rPr>
        <w:rFonts w:hint="default"/>
      </w:rPr>
    </w:lvl>
  </w:abstractNum>
  <w:abstractNum w:abstractNumId="6">
    <w:nsid w:val="7B1B0AA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4B4FDE"/>
    <w:multiLevelType w:val="multilevel"/>
    <w:tmpl w:val="C2B4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4" w:hanging="25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B"/>
    <w:rsid w:val="0046638A"/>
    <w:rsid w:val="005B7B3D"/>
    <w:rsid w:val="00621EA6"/>
    <w:rsid w:val="00642E03"/>
    <w:rsid w:val="0069135C"/>
    <w:rsid w:val="00794B4B"/>
    <w:rsid w:val="008B63F6"/>
    <w:rsid w:val="008D5F44"/>
    <w:rsid w:val="00931F68"/>
    <w:rsid w:val="00AC0ED2"/>
    <w:rsid w:val="00AF2722"/>
    <w:rsid w:val="00C542E9"/>
    <w:rsid w:val="00D94749"/>
    <w:rsid w:val="00EA6D48"/>
    <w:rsid w:val="00F232E0"/>
    <w:rsid w:val="00F70AF4"/>
    <w:rsid w:val="00F76F5A"/>
    <w:rsid w:val="00F7766E"/>
    <w:rsid w:val="00F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7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B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4B4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7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6F5A"/>
  </w:style>
  <w:style w:type="paragraph" w:styleId="llb">
    <w:name w:val="footer"/>
    <w:basedOn w:val="Norml"/>
    <w:link w:val="llbChar"/>
    <w:uiPriority w:val="99"/>
    <w:unhideWhenUsed/>
    <w:rsid w:val="00F7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776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fhzk</dc:creator>
  <cp:lastModifiedBy>fhzk</cp:lastModifiedBy>
  <cp:revision>2</cp:revision>
  <cp:lastPrinted>2014-01-21T09:21:00Z</cp:lastPrinted>
  <dcterms:created xsi:type="dcterms:W3CDTF">2014-01-21T07:20:00Z</dcterms:created>
  <dcterms:modified xsi:type="dcterms:W3CDTF">2014-01-21T09:30:00Z</dcterms:modified>
</cp:coreProperties>
</file>